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D87" w14:textId="77777777" w:rsidR="00A14A39" w:rsidRPr="00224FB6" w:rsidRDefault="00A14A39" w:rsidP="001A7757">
      <w:pPr>
        <w:pStyle w:val="PreformattatoHTML"/>
        <w:jc w:val="right"/>
        <w:rPr>
          <w:rFonts w:ascii="Georgia" w:hAnsi="Georgia" w:cs="Times New Roman"/>
          <w:sz w:val="24"/>
          <w:szCs w:val="24"/>
        </w:rPr>
      </w:pPr>
    </w:p>
    <w:p w14:paraId="4F5693CE" w14:textId="77777777" w:rsidR="00C8587F" w:rsidRPr="00224FB6" w:rsidRDefault="00C8587F" w:rsidP="00C8587F">
      <w:pPr>
        <w:tabs>
          <w:tab w:val="left" w:pos="720"/>
        </w:tabs>
        <w:autoSpaceDE w:val="0"/>
        <w:ind w:right="16"/>
        <w:jc w:val="center"/>
        <w:rPr>
          <w:rFonts w:ascii="Georgia" w:eastAsia="Calibri" w:hAnsi="Georgia"/>
          <w:b/>
          <w:sz w:val="24"/>
          <w:szCs w:val="24"/>
        </w:rPr>
      </w:pPr>
      <w:r w:rsidRPr="00224FB6">
        <w:rPr>
          <w:rFonts w:ascii="Georgia" w:eastAsia="Calibri" w:hAnsi="Georgia"/>
          <w:b/>
          <w:sz w:val="24"/>
          <w:szCs w:val="24"/>
        </w:rPr>
        <w:t>SENATO DELLA REPUBBLICA</w:t>
      </w:r>
    </w:p>
    <w:p w14:paraId="477135C7" w14:textId="77777777" w:rsidR="00C8587F" w:rsidRPr="00224FB6" w:rsidRDefault="00CB662A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b/>
          <w:sz w:val="24"/>
          <w:szCs w:val="24"/>
        </w:rPr>
      </w:pPr>
      <w:r w:rsidRPr="00224FB6">
        <w:rPr>
          <w:rFonts w:ascii="Georgia" w:eastAsia="Calibri" w:hAnsi="Georgia"/>
          <w:b/>
          <w:sz w:val="24"/>
          <w:szCs w:val="24"/>
        </w:rPr>
        <w:t>XIX</w:t>
      </w:r>
      <w:r w:rsidR="00C8587F" w:rsidRPr="00224FB6">
        <w:rPr>
          <w:rFonts w:ascii="Georgia" w:eastAsia="Calibri" w:hAnsi="Georgia"/>
          <w:b/>
          <w:sz w:val="24"/>
          <w:szCs w:val="24"/>
        </w:rPr>
        <w:t xml:space="preserve"> LEGISLATURA</w:t>
      </w:r>
    </w:p>
    <w:p w14:paraId="5D28FB5E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z w:val="24"/>
          <w:szCs w:val="24"/>
        </w:rPr>
      </w:pPr>
    </w:p>
    <w:p w14:paraId="08402A75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z w:val="24"/>
          <w:szCs w:val="24"/>
        </w:rPr>
      </w:pPr>
      <w:r w:rsidRPr="00224FB6">
        <w:rPr>
          <w:rFonts w:ascii="Georgia" w:eastAsia="Calibri" w:hAnsi="Georgia"/>
          <w:sz w:val="24"/>
          <w:szCs w:val="24"/>
        </w:rPr>
        <w:t>___________________________</w:t>
      </w:r>
    </w:p>
    <w:p w14:paraId="20A96DCC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mallCaps/>
          <w:sz w:val="24"/>
          <w:szCs w:val="24"/>
          <w14:shadow w14:blurRad="50749" w14:dist="25400" w14:dir="2700000" w14:sx="100000" w14:sy="100000" w14:kx="0" w14:ky="0" w14:algn="b">
            <w14:srgbClr w14:val="000000"/>
          </w14:shadow>
        </w:rPr>
      </w:pPr>
    </w:p>
    <w:p w14:paraId="1EE5F3CB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mallCaps/>
          <w:sz w:val="24"/>
          <w:szCs w:val="24"/>
          <w14:shadow w14:blurRad="50749" w14:dist="25400" w14:dir="2700000" w14:sx="100000" w14:sy="100000" w14:kx="0" w14:ky="0" w14:algn="b">
            <w14:srgbClr w14:val="000000"/>
          </w14:shadow>
        </w:rPr>
      </w:pPr>
    </w:p>
    <w:p w14:paraId="76C66D90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mallCaps/>
          <w:sz w:val="24"/>
          <w:szCs w:val="24"/>
          <w14:shadow w14:blurRad="50749" w14:dist="25400" w14:dir="2700000" w14:sx="100000" w14:sy="100000" w14:kx="0" w14:ky="0" w14:algn="b">
            <w14:srgbClr w14:val="000000"/>
          </w14:shadow>
        </w:rPr>
      </w:pPr>
    </w:p>
    <w:p w14:paraId="35661DB5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b/>
          <w:smallCaps/>
          <w:sz w:val="24"/>
          <w:szCs w:val="24"/>
          <w14:shadow w14:blurRad="50749" w14:dist="25400" w14:dir="2700000" w14:sx="100000" w14:sy="100000" w14:kx="0" w14:ky="0" w14:algn="b">
            <w14:srgbClr w14:val="000000"/>
          </w14:shadow>
        </w:rPr>
      </w:pPr>
      <w:r w:rsidRPr="00224FB6">
        <w:rPr>
          <w:rFonts w:ascii="Georgia" w:eastAsia="Calibri" w:hAnsi="Georgia"/>
          <w:b/>
          <w:smallCaps/>
          <w:sz w:val="24"/>
          <w:szCs w:val="24"/>
          <w14:shadow w14:blurRad="50749" w14:dist="25400" w14:dir="2700000" w14:sx="100000" w14:sy="100000" w14:kx="0" w14:ky="0" w14:algn="b">
            <w14:srgbClr w14:val="000000"/>
          </w14:shadow>
        </w:rPr>
        <w:t>Disegno di Legge</w:t>
      </w:r>
    </w:p>
    <w:p w14:paraId="298E6DEA" w14:textId="77777777" w:rsidR="00C8587F" w:rsidRPr="00224FB6" w:rsidRDefault="00C8587F" w:rsidP="00C8587F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mallCaps/>
          <w:sz w:val="24"/>
          <w:szCs w:val="24"/>
          <w14:shadow w14:blurRad="50749" w14:dist="25400" w14:dir="2700000" w14:sx="100000" w14:sy="100000" w14:kx="0" w14:ky="0" w14:algn="b">
            <w14:srgbClr w14:val="000000"/>
          </w14:shadow>
        </w:rPr>
      </w:pPr>
    </w:p>
    <w:p w14:paraId="581B7695" w14:textId="0A7AD25D" w:rsidR="00C8587F" w:rsidRPr="00224FB6" w:rsidRDefault="00CB662A" w:rsidP="00CB662A">
      <w:pPr>
        <w:tabs>
          <w:tab w:val="left" w:pos="720"/>
        </w:tabs>
        <w:autoSpaceDE w:val="0"/>
        <w:spacing w:after="200" w:line="276" w:lineRule="auto"/>
        <w:ind w:right="16"/>
        <w:jc w:val="center"/>
        <w:rPr>
          <w:rFonts w:ascii="Georgia" w:eastAsia="Calibri" w:hAnsi="Georgia"/>
          <w:sz w:val="24"/>
          <w:szCs w:val="24"/>
        </w:rPr>
      </w:pPr>
      <w:r w:rsidRPr="00224FB6">
        <w:rPr>
          <w:rFonts w:ascii="Georgia" w:eastAsia="Calibri" w:hAnsi="Georgia"/>
          <w:sz w:val="24"/>
          <w:szCs w:val="24"/>
        </w:rPr>
        <w:t>d’iniziativa della senatrice GUIDOLIN</w:t>
      </w:r>
      <w:r w:rsidR="00AD3BC9">
        <w:rPr>
          <w:rFonts w:ascii="Georgia" w:eastAsia="Calibri" w:hAnsi="Georgia"/>
          <w:sz w:val="24"/>
          <w:szCs w:val="24"/>
        </w:rPr>
        <w:t>, MAZZELLA, PIRRO, PATUANELLI, CROATTI, NAVE, NATURALE, CATALDI, LOREFICE, LOPREIATO, CASTELLONE, MARTON</w:t>
      </w:r>
    </w:p>
    <w:p w14:paraId="30A12465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30FE109B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1DCFE2F4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4B42598C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4B721E75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74075D18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598B65D1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53CDE5C1" w14:textId="77777777" w:rsidR="00C8587F" w:rsidRPr="00224FB6" w:rsidRDefault="00C8587F" w:rsidP="00D41448">
      <w:pPr>
        <w:jc w:val="both"/>
        <w:rPr>
          <w:rFonts w:ascii="Georgia" w:eastAsia="Calibri" w:hAnsi="Georgia"/>
          <w:sz w:val="24"/>
          <w:szCs w:val="24"/>
        </w:rPr>
      </w:pPr>
    </w:p>
    <w:p w14:paraId="1CF40D5C" w14:textId="77777777" w:rsidR="00C8587F" w:rsidRPr="00224FB6" w:rsidRDefault="00C8587F" w:rsidP="00C8587F">
      <w:pPr>
        <w:jc w:val="center"/>
        <w:rPr>
          <w:rFonts w:ascii="Georgia" w:eastAsia="Calibri" w:hAnsi="Georgia"/>
          <w:sz w:val="24"/>
          <w:szCs w:val="24"/>
        </w:rPr>
      </w:pPr>
      <w:r w:rsidRPr="00224FB6">
        <w:rPr>
          <w:rFonts w:ascii="Georgia" w:eastAsia="Calibri" w:hAnsi="Georgia"/>
          <w:sz w:val="24"/>
          <w:szCs w:val="24"/>
        </w:rPr>
        <w:t>___________________________</w:t>
      </w:r>
    </w:p>
    <w:p w14:paraId="59B139A5" w14:textId="77777777" w:rsidR="00C8587F" w:rsidRPr="00224FB6" w:rsidRDefault="00C8587F" w:rsidP="00C8587F">
      <w:pPr>
        <w:rPr>
          <w:rFonts w:ascii="Georgia" w:eastAsia="Calibri" w:hAnsi="Georgia"/>
          <w:sz w:val="24"/>
          <w:szCs w:val="24"/>
        </w:rPr>
      </w:pPr>
    </w:p>
    <w:p w14:paraId="7EFD43C2" w14:textId="77777777" w:rsidR="00C8587F" w:rsidRPr="00224FB6" w:rsidRDefault="00C8587F" w:rsidP="00C8587F">
      <w:pPr>
        <w:rPr>
          <w:rFonts w:ascii="Georgia" w:eastAsia="Calibri" w:hAnsi="Georgia"/>
          <w:sz w:val="24"/>
          <w:szCs w:val="24"/>
        </w:rPr>
      </w:pPr>
    </w:p>
    <w:p w14:paraId="31DDC9CB" w14:textId="09F58AF7" w:rsidR="00D325C3" w:rsidRPr="00224FB6" w:rsidRDefault="002A2716" w:rsidP="00C858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Calibri" w:hAnsi="Georgia" w:cs="Arial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Fondo per la conciliazione della vita lavorativa e familiare del personale del SSN</w:t>
      </w:r>
      <w:r w:rsidR="00483D90">
        <w:rPr>
          <w:rFonts w:ascii="Georgia" w:hAnsi="Georgia" w:cs="Times New Roman"/>
          <w:sz w:val="24"/>
          <w:szCs w:val="24"/>
        </w:rPr>
        <w:t xml:space="preserve"> pubblico</w:t>
      </w:r>
    </w:p>
    <w:p w14:paraId="24933E26" w14:textId="77777777" w:rsidR="00C8587F" w:rsidRDefault="00C8587F" w:rsidP="00C858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Calibri" w:hAnsi="Georgia"/>
          <w:sz w:val="24"/>
          <w:szCs w:val="24"/>
        </w:rPr>
      </w:pPr>
      <w:r w:rsidRPr="00224FB6">
        <w:rPr>
          <w:rFonts w:ascii="Georgia" w:eastAsia="Calibri" w:hAnsi="Georgia"/>
          <w:sz w:val="24"/>
          <w:szCs w:val="24"/>
        </w:rPr>
        <w:br w:type="page"/>
      </w:r>
    </w:p>
    <w:p w14:paraId="538FD4B4" w14:textId="0A3A56E4" w:rsidR="005C0541" w:rsidRPr="001944D4" w:rsidRDefault="00636225" w:rsidP="00F0332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224FB6">
        <w:rPr>
          <w:rFonts w:ascii="Georgia" w:hAnsi="Georgia" w:cs="Times New Roman"/>
          <w:i/>
          <w:sz w:val="24"/>
          <w:szCs w:val="24"/>
        </w:rPr>
        <w:lastRenderedPageBreak/>
        <w:t>Onorevoli Senatori</w:t>
      </w:r>
      <w:r w:rsidRPr="00224FB6">
        <w:rPr>
          <w:rFonts w:ascii="Georgia" w:hAnsi="Georgia" w:cs="Times New Roman"/>
          <w:sz w:val="24"/>
          <w:szCs w:val="24"/>
        </w:rPr>
        <w:t xml:space="preserve">. - </w:t>
      </w:r>
      <w:r w:rsidR="00A2491E" w:rsidRPr="00224FB6">
        <w:rPr>
          <w:rFonts w:ascii="Georgia" w:hAnsi="Georgia" w:cs="Times New Roman"/>
          <w:sz w:val="24"/>
          <w:szCs w:val="24"/>
        </w:rPr>
        <w:t xml:space="preserve"> </w:t>
      </w:r>
      <w:r w:rsidR="00131ECA" w:rsidRPr="001944D4">
        <w:rPr>
          <w:rFonts w:ascii="Georgia" w:hAnsi="Georgia" w:cs="Times New Roman"/>
          <w:sz w:val="24"/>
          <w:szCs w:val="24"/>
        </w:rPr>
        <w:t xml:space="preserve">Il presente disegno di legge intende </w:t>
      </w:r>
      <w:r w:rsidR="002A2716">
        <w:rPr>
          <w:rFonts w:ascii="Georgia" w:hAnsi="Georgia" w:cs="Times New Roman"/>
          <w:sz w:val="24"/>
          <w:szCs w:val="24"/>
        </w:rPr>
        <w:t xml:space="preserve">istituire </w:t>
      </w:r>
      <w:r w:rsidR="009D79C7">
        <w:rPr>
          <w:rFonts w:ascii="Georgia" w:hAnsi="Georgia" w:cs="Times New Roman"/>
          <w:sz w:val="24"/>
          <w:szCs w:val="24"/>
        </w:rPr>
        <w:t>presso il Ministero del Lavoro e delle politiche sociali un Fondo, denominato «Fondo per la conciliazione della vita lavorativa e familiare del personale del SSN</w:t>
      </w:r>
      <w:r w:rsidR="00483D90">
        <w:rPr>
          <w:rFonts w:ascii="Georgia" w:hAnsi="Georgia" w:cs="Times New Roman"/>
          <w:sz w:val="24"/>
          <w:szCs w:val="24"/>
        </w:rPr>
        <w:t xml:space="preserve"> pubblico</w:t>
      </w:r>
      <w:r w:rsidR="009D79C7">
        <w:rPr>
          <w:rFonts w:ascii="Georgia" w:hAnsi="Georgia" w:cs="Times New Roman"/>
          <w:sz w:val="24"/>
          <w:szCs w:val="24"/>
        </w:rPr>
        <w:t>»</w:t>
      </w:r>
      <w:r w:rsidR="00131ECA" w:rsidRPr="001944D4">
        <w:rPr>
          <w:rFonts w:ascii="Georgia" w:hAnsi="Georgia" w:cs="Times New Roman"/>
          <w:sz w:val="24"/>
          <w:szCs w:val="24"/>
        </w:rPr>
        <w:t>, al fine di favorire la conciliazione tra vita lavorativa e familiare del personale dipendente dell</w:t>
      </w:r>
      <w:r w:rsidR="004E0A61">
        <w:rPr>
          <w:rFonts w:ascii="Georgia" w:hAnsi="Georgia" w:cs="Times New Roman"/>
          <w:sz w:val="24"/>
          <w:szCs w:val="24"/>
        </w:rPr>
        <w:t>e</w:t>
      </w:r>
      <w:r w:rsidR="00131ECA" w:rsidRPr="001944D4">
        <w:rPr>
          <w:rFonts w:ascii="Georgia" w:hAnsi="Georgia" w:cs="Times New Roman"/>
          <w:sz w:val="24"/>
          <w:szCs w:val="24"/>
        </w:rPr>
        <w:t xml:space="preserve"> </w:t>
      </w:r>
      <w:r w:rsidR="004E0A61" w:rsidRPr="004E0A61">
        <w:rPr>
          <w:rFonts w:ascii="Georgia" w:hAnsi="Georgia" w:cs="Times New Roman"/>
          <w:sz w:val="24"/>
          <w:szCs w:val="24"/>
        </w:rPr>
        <w:t>strutture sanitarie nazionali</w:t>
      </w:r>
      <w:r w:rsidR="00483D90">
        <w:rPr>
          <w:rFonts w:ascii="Georgia" w:hAnsi="Georgia" w:cs="Times New Roman"/>
          <w:sz w:val="24"/>
          <w:szCs w:val="24"/>
        </w:rPr>
        <w:t xml:space="preserve"> pubbliche</w:t>
      </w:r>
      <w:r w:rsidR="00131ECA" w:rsidRPr="001944D4">
        <w:rPr>
          <w:rFonts w:ascii="Georgia" w:hAnsi="Georgia" w:cs="Times New Roman"/>
          <w:sz w:val="24"/>
          <w:szCs w:val="24"/>
        </w:rPr>
        <w:t>.</w:t>
      </w:r>
      <w:r w:rsidR="005C0541" w:rsidRPr="001944D4">
        <w:rPr>
          <w:rFonts w:ascii="Georgia" w:hAnsi="Georgia" w:cs="Times New Roman"/>
          <w:sz w:val="24"/>
          <w:szCs w:val="24"/>
        </w:rPr>
        <w:t xml:space="preserve"> </w:t>
      </w:r>
    </w:p>
    <w:p w14:paraId="1F0AEB67" w14:textId="2EC4EB9E" w:rsidR="005C0541" w:rsidRPr="001944D4" w:rsidRDefault="005C0541" w:rsidP="00F0332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1944D4">
        <w:rPr>
          <w:rFonts w:ascii="Georgia" w:hAnsi="Georgia" w:cs="Times New Roman"/>
          <w:sz w:val="24"/>
          <w:szCs w:val="24"/>
        </w:rPr>
        <w:t>In un contesto in cui la conciliazione tra vita lavorativa e familiare rappresenta una delle principali sfide per le lavoratrici e i lavoratori del settore pubblico, e in particolare per il personale sanitario, risulta essenziale prevedere strumenti strutturali che facilitino l’accesso a servizi di cura e accudimento per l’infanzia direttamente nei luoghi di lavoro.</w:t>
      </w:r>
    </w:p>
    <w:p w14:paraId="661EBA92" w14:textId="750CA0AA" w:rsidR="005C0541" w:rsidRPr="005C0541" w:rsidRDefault="005C0541" w:rsidP="00F0332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C0541">
        <w:rPr>
          <w:rFonts w:ascii="Georgia" w:hAnsi="Georgia" w:cs="Times New Roman"/>
          <w:sz w:val="24"/>
          <w:szCs w:val="24"/>
        </w:rPr>
        <w:t xml:space="preserve">Il </w:t>
      </w:r>
      <w:r w:rsidR="009D79C7">
        <w:rPr>
          <w:rFonts w:ascii="Georgia" w:hAnsi="Georgia" w:cs="Times New Roman"/>
          <w:sz w:val="24"/>
          <w:szCs w:val="24"/>
        </w:rPr>
        <w:t>Fondo è</w:t>
      </w:r>
      <w:r w:rsidRPr="005C0541">
        <w:rPr>
          <w:rFonts w:ascii="Georgia" w:hAnsi="Georgia" w:cs="Times New Roman"/>
          <w:sz w:val="24"/>
          <w:szCs w:val="24"/>
        </w:rPr>
        <w:t xml:space="preserve"> destinato esclusivamente alla realizzazione</w:t>
      </w:r>
      <w:r w:rsidR="009D79C7">
        <w:rPr>
          <w:rFonts w:ascii="Georgia" w:hAnsi="Georgia" w:cs="Times New Roman"/>
          <w:sz w:val="24"/>
          <w:szCs w:val="24"/>
        </w:rPr>
        <w:t xml:space="preserve"> e al funzionamento</w:t>
      </w:r>
      <w:r w:rsidRPr="005C0541">
        <w:rPr>
          <w:rFonts w:ascii="Georgia" w:hAnsi="Georgia" w:cs="Times New Roman"/>
          <w:sz w:val="24"/>
          <w:szCs w:val="24"/>
        </w:rPr>
        <w:t xml:space="preserve"> di ambienti interni alle strutture </w:t>
      </w:r>
      <w:r w:rsidR="00483D90">
        <w:rPr>
          <w:rFonts w:ascii="Georgia" w:hAnsi="Georgia" w:cs="Times New Roman"/>
          <w:sz w:val="24"/>
          <w:szCs w:val="24"/>
        </w:rPr>
        <w:t>sanitarie</w:t>
      </w:r>
      <w:r w:rsidRPr="005C0541">
        <w:rPr>
          <w:rFonts w:ascii="Georgia" w:hAnsi="Georgia" w:cs="Times New Roman"/>
          <w:sz w:val="24"/>
          <w:szCs w:val="24"/>
        </w:rPr>
        <w:t xml:space="preserve"> per la creazione di asili nido e centri polifunzionali destinati a bambini e ragazzi fino ai 14 anni.</w:t>
      </w:r>
    </w:p>
    <w:p w14:paraId="21D59DE3" w14:textId="77777777" w:rsidR="005C0541" w:rsidRPr="001944D4" w:rsidRDefault="005C0541" w:rsidP="00F0332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1944D4">
        <w:rPr>
          <w:rFonts w:ascii="Georgia" w:hAnsi="Georgia" w:cs="Times New Roman"/>
          <w:sz w:val="24"/>
          <w:szCs w:val="24"/>
        </w:rPr>
        <w:t>L’obiettivo è duplice: da un lato, sostenere le famiglie del personale sanitario, offrendo servizi che permettano una gestione più equilibrata dei tempi di vita e lavoro; dall’altro, valorizzare gli spazi pubblici esistenti, promuovendo la trasformazione delle strutture ospedaliere in veri e propri poli di comunità.</w:t>
      </w:r>
    </w:p>
    <w:p w14:paraId="540E628C" w14:textId="798A8989" w:rsidR="005C0541" w:rsidRPr="001944D4" w:rsidRDefault="005C0541" w:rsidP="00F0332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1944D4">
        <w:rPr>
          <w:rFonts w:ascii="Georgia" w:hAnsi="Georgia" w:cs="Times New Roman"/>
          <w:sz w:val="24"/>
          <w:szCs w:val="24"/>
        </w:rPr>
        <w:t>Il disegno di legge prevede inoltre una governance chiara e condivisa per l’attuazione degli interventi, attraverso l’adozione di decreti interministeriali che definiscono modalità e criteri di assegnazione delle risorse</w:t>
      </w:r>
      <w:r w:rsidR="00483D90">
        <w:rPr>
          <w:rFonts w:ascii="Georgia" w:hAnsi="Georgia" w:cs="Times New Roman"/>
          <w:sz w:val="24"/>
          <w:szCs w:val="24"/>
        </w:rPr>
        <w:t xml:space="preserve">. </w:t>
      </w:r>
      <w:r w:rsidRPr="001944D4">
        <w:rPr>
          <w:rFonts w:ascii="Georgia" w:hAnsi="Georgia" w:cs="Times New Roman"/>
          <w:sz w:val="24"/>
          <w:szCs w:val="24"/>
        </w:rPr>
        <w:t xml:space="preserve"> </w:t>
      </w:r>
    </w:p>
    <w:p w14:paraId="73C83FB8" w14:textId="545A0269" w:rsidR="004F40F2" w:rsidRPr="001944D4" w:rsidRDefault="000B031D" w:rsidP="00F0332C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La presente proposta di legge rappresenta un importante passo in avanti per</w:t>
      </w:r>
      <w:r w:rsidR="004F40F2" w:rsidRPr="001944D4">
        <w:rPr>
          <w:rFonts w:ascii="Georgia" w:hAnsi="Georgia" w:cs="Times New Roman"/>
          <w:sz w:val="24"/>
          <w:szCs w:val="24"/>
        </w:rPr>
        <w:t xml:space="preserve"> rafforzare il welfare pubblico, promuovendo misure concrete a sostegno delle famiglie, della parità di genere nel mondo del lavoro e della qualità dei servizi offerti dal sistema sanitario nazionale</w:t>
      </w:r>
      <w:r w:rsidR="00483D90">
        <w:rPr>
          <w:rFonts w:ascii="Georgia" w:hAnsi="Georgia" w:cs="Times New Roman"/>
          <w:sz w:val="24"/>
          <w:szCs w:val="24"/>
        </w:rPr>
        <w:t xml:space="preserve"> pubblico</w:t>
      </w:r>
      <w:r w:rsidR="004F40F2" w:rsidRPr="001944D4">
        <w:rPr>
          <w:rFonts w:ascii="Georgia" w:hAnsi="Georgia" w:cs="Times New Roman"/>
          <w:sz w:val="24"/>
          <w:szCs w:val="24"/>
        </w:rPr>
        <w:t>.</w:t>
      </w:r>
    </w:p>
    <w:p w14:paraId="57D2127D" w14:textId="1B29A97C" w:rsidR="004F40F2" w:rsidRDefault="004F40F2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br w:type="page"/>
      </w:r>
    </w:p>
    <w:p w14:paraId="0D03D040" w14:textId="77777777" w:rsidR="00636225" w:rsidRPr="00224FB6" w:rsidRDefault="00636225" w:rsidP="00636225">
      <w:pPr>
        <w:pStyle w:val="PreformattatoHTML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24FB6">
        <w:rPr>
          <w:rFonts w:ascii="Georgia" w:hAnsi="Georgia" w:cs="Times New Roman"/>
          <w:b/>
          <w:bCs/>
          <w:sz w:val="24"/>
          <w:szCs w:val="24"/>
        </w:rPr>
        <w:lastRenderedPageBreak/>
        <w:t>DISEGNO DI LEGGE</w:t>
      </w:r>
    </w:p>
    <w:p w14:paraId="6658E284" w14:textId="77777777" w:rsidR="00C301C3" w:rsidRPr="00224FB6" w:rsidRDefault="00C301C3" w:rsidP="00636225">
      <w:pPr>
        <w:pStyle w:val="PreformattatoHTML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7AF6D5CA" w14:textId="17B23A7A" w:rsidR="00636225" w:rsidRDefault="00636225" w:rsidP="00636225">
      <w:pPr>
        <w:pStyle w:val="PreformattatoHTML"/>
        <w:jc w:val="center"/>
        <w:rPr>
          <w:rFonts w:ascii="Georgia" w:hAnsi="Georgia" w:cs="Times New Roman"/>
          <w:sz w:val="24"/>
          <w:szCs w:val="24"/>
        </w:rPr>
      </w:pPr>
      <w:bookmarkStart w:id="0" w:name="_Hlk198031698"/>
      <w:r w:rsidRPr="00224FB6">
        <w:rPr>
          <w:rFonts w:ascii="Georgia" w:hAnsi="Georgia" w:cs="Times New Roman"/>
          <w:sz w:val="24"/>
          <w:szCs w:val="24"/>
        </w:rPr>
        <w:t>Art. 1.</w:t>
      </w:r>
    </w:p>
    <w:p w14:paraId="2B7A1BE2" w14:textId="4FDA8CFA" w:rsidR="00736AFE" w:rsidRPr="00736AFE" w:rsidRDefault="00736AFE" w:rsidP="00636225">
      <w:pPr>
        <w:pStyle w:val="PreformattatoHTML"/>
        <w:jc w:val="center"/>
        <w:rPr>
          <w:rFonts w:ascii="Georgia" w:hAnsi="Georgia" w:cs="Times New Roman"/>
          <w:i/>
          <w:iCs/>
          <w:sz w:val="24"/>
          <w:szCs w:val="24"/>
        </w:rPr>
      </w:pPr>
      <w:r w:rsidRPr="00736AFE">
        <w:rPr>
          <w:rFonts w:ascii="Georgia" w:hAnsi="Georgia" w:cs="Times New Roman"/>
          <w:i/>
          <w:iCs/>
          <w:sz w:val="24"/>
          <w:szCs w:val="24"/>
        </w:rPr>
        <w:t>(</w:t>
      </w:r>
      <w:r w:rsidR="00603E83">
        <w:rPr>
          <w:rFonts w:ascii="Georgia" w:hAnsi="Georgia" w:cs="Times New Roman"/>
          <w:sz w:val="24"/>
          <w:szCs w:val="24"/>
        </w:rPr>
        <w:t>Fondo per la conciliazione della vita lavorativa e familiare del personale del SSN</w:t>
      </w:r>
      <w:r w:rsidR="00483D90">
        <w:rPr>
          <w:rFonts w:ascii="Georgia" w:hAnsi="Georgia" w:cs="Times New Roman"/>
          <w:sz w:val="24"/>
          <w:szCs w:val="24"/>
        </w:rPr>
        <w:t xml:space="preserve"> pubblico</w:t>
      </w:r>
      <w:r w:rsidRPr="00736AFE">
        <w:rPr>
          <w:rFonts w:ascii="Georgia" w:hAnsi="Georgia" w:cs="Times New Roman"/>
          <w:i/>
          <w:iCs/>
          <w:sz w:val="24"/>
          <w:szCs w:val="24"/>
        </w:rPr>
        <w:t>)</w:t>
      </w:r>
    </w:p>
    <w:bookmarkEnd w:id="0"/>
    <w:p w14:paraId="6A749F8A" w14:textId="77777777" w:rsidR="00224FB6" w:rsidRDefault="00224FB6" w:rsidP="00C301C3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</w:p>
    <w:p w14:paraId="0E594A1F" w14:textId="6BBD7059" w:rsidR="00681553" w:rsidRDefault="00636225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 w:rsidRPr="00224FB6">
        <w:rPr>
          <w:rFonts w:ascii="Georgia" w:hAnsi="Georgia" w:cs="Times New Roman"/>
          <w:sz w:val="24"/>
          <w:szCs w:val="24"/>
        </w:rPr>
        <w:t xml:space="preserve">1. </w:t>
      </w:r>
      <w:r w:rsidR="00821C3D">
        <w:rPr>
          <w:rFonts w:ascii="Georgia" w:hAnsi="Georgia" w:cs="Times New Roman"/>
          <w:sz w:val="24"/>
          <w:szCs w:val="24"/>
        </w:rPr>
        <w:t xml:space="preserve">Al fine di </w:t>
      </w:r>
      <w:r w:rsidR="00E606A8">
        <w:rPr>
          <w:rFonts w:ascii="Georgia" w:hAnsi="Georgia" w:cs="Times New Roman"/>
          <w:sz w:val="24"/>
          <w:szCs w:val="24"/>
        </w:rPr>
        <w:t>c</w:t>
      </w:r>
      <w:r w:rsidR="005C35CC">
        <w:rPr>
          <w:rFonts w:ascii="Georgia" w:hAnsi="Georgia" w:cs="Times New Roman"/>
          <w:sz w:val="24"/>
          <w:szCs w:val="24"/>
        </w:rPr>
        <w:t xml:space="preserve">onciliare la vita lavorativa e familiare </w:t>
      </w:r>
      <w:r w:rsidR="00010A8B">
        <w:rPr>
          <w:rFonts w:ascii="Georgia" w:hAnsi="Georgia" w:cs="Times New Roman"/>
          <w:sz w:val="24"/>
          <w:szCs w:val="24"/>
        </w:rPr>
        <w:t>del personale impiegato nel Servizio Sanitario Nazionale</w:t>
      </w:r>
      <w:r w:rsidR="00483D90">
        <w:rPr>
          <w:rFonts w:ascii="Georgia" w:hAnsi="Georgia" w:cs="Times New Roman"/>
          <w:sz w:val="24"/>
          <w:szCs w:val="24"/>
        </w:rPr>
        <w:t xml:space="preserve"> pubblico</w:t>
      </w:r>
      <w:r w:rsidR="00010A8B">
        <w:rPr>
          <w:rFonts w:ascii="Georgia" w:hAnsi="Georgia" w:cs="Times New Roman"/>
          <w:sz w:val="24"/>
          <w:szCs w:val="24"/>
        </w:rPr>
        <w:t xml:space="preserve"> è istituito </w:t>
      </w:r>
      <w:bookmarkStart w:id="1" w:name="_Hlk198112846"/>
      <w:r w:rsidR="00010A8B">
        <w:rPr>
          <w:rFonts w:ascii="Georgia" w:hAnsi="Georgia" w:cs="Times New Roman"/>
          <w:sz w:val="24"/>
          <w:szCs w:val="24"/>
        </w:rPr>
        <w:t>presso il Ministero del</w:t>
      </w:r>
      <w:r w:rsidR="0016195C">
        <w:rPr>
          <w:rFonts w:ascii="Georgia" w:hAnsi="Georgia" w:cs="Times New Roman"/>
          <w:sz w:val="24"/>
          <w:szCs w:val="24"/>
        </w:rPr>
        <w:t xml:space="preserve"> Lavoro e delle politiche sociali</w:t>
      </w:r>
      <w:r w:rsidR="00010A8B">
        <w:rPr>
          <w:rFonts w:ascii="Georgia" w:hAnsi="Georgia" w:cs="Times New Roman"/>
          <w:sz w:val="24"/>
          <w:szCs w:val="24"/>
        </w:rPr>
        <w:t xml:space="preserve"> un Fondo</w:t>
      </w:r>
      <w:r w:rsidR="00681553">
        <w:rPr>
          <w:rFonts w:ascii="Georgia" w:hAnsi="Georgia" w:cs="Times New Roman"/>
          <w:sz w:val="24"/>
          <w:szCs w:val="24"/>
        </w:rPr>
        <w:t>, denominato «</w:t>
      </w:r>
      <w:bookmarkStart w:id="2" w:name="_Hlk198112260"/>
      <w:r w:rsidR="00681553">
        <w:rPr>
          <w:rFonts w:ascii="Georgia" w:hAnsi="Georgia" w:cs="Times New Roman"/>
          <w:sz w:val="24"/>
          <w:szCs w:val="24"/>
        </w:rPr>
        <w:t>Fondo per la conciliazione della vita lavorativa e familiare del personale del SSN</w:t>
      </w:r>
      <w:bookmarkEnd w:id="2"/>
      <w:r w:rsidR="00171E60">
        <w:rPr>
          <w:rFonts w:ascii="Georgia" w:hAnsi="Georgia" w:cs="Times New Roman"/>
          <w:sz w:val="24"/>
          <w:szCs w:val="24"/>
        </w:rPr>
        <w:t xml:space="preserve"> pubblico</w:t>
      </w:r>
      <w:r w:rsidR="00681553">
        <w:rPr>
          <w:rFonts w:ascii="Georgia" w:hAnsi="Georgia" w:cs="Times New Roman"/>
          <w:sz w:val="24"/>
          <w:szCs w:val="24"/>
        </w:rPr>
        <w:t xml:space="preserve">» </w:t>
      </w:r>
      <w:bookmarkEnd w:id="1"/>
      <w:r w:rsidR="00681553">
        <w:rPr>
          <w:rFonts w:ascii="Georgia" w:hAnsi="Georgia" w:cs="Times New Roman"/>
          <w:sz w:val="24"/>
          <w:szCs w:val="24"/>
        </w:rPr>
        <w:t>con una dotazione pari a 10</w:t>
      </w:r>
      <w:r w:rsidR="0016195C">
        <w:rPr>
          <w:rFonts w:ascii="Georgia" w:hAnsi="Georgia" w:cs="Times New Roman"/>
          <w:sz w:val="24"/>
          <w:szCs w:val="24"/>
        </w:rPr>
        <w:t>0</w:t>
      </w:r>
      <w:r w:rsidR="00681553">
        <w:rPr>
          <w:rFonts w:ascii="Georgia" w:hAnsi="Georgia" w:cs="Times New Roman"/>
          <w:sz w:val="24"/>
          <w:szCs w:val="24"/>
        </w:rPr>
        <w:t xml:space="preserve"> milioni di euro a decorrere dall’anno 2026. </w:t>
      </w:r>
    </w:p>
    <w:p w14:paraId="427E09BA" w14:textId="0F18DAB3" w:rsidR="00E63B42" w:rsidRDefault="00681553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2. </w:t>
      </w:r>
      <w:r w:rsidR="00853D6E" w:rsidRPr="00853D6E">
        <w:rPr>
          <w:rFonts w:ascii="Georgia" w:hAnsi="Georgia" w:cs="Times New Roman"/>
          <w:sz w:val="24"/>
          <w:szCs w:val="24"/>
        </w:rPr>
        <w:t xml:space="preserve">Le risorse stanziate sono destinate </w:t>
      </w:r>
      <w:r w:rsidR="00CA63C4">
        <w:rPr>
          <w:rFonts w:ascii="Georgia" w:hAnsi="Georgia" w:cs="Times New Roman"/>
          <w:sz w:val="24"/>
          <w:szCs w:val="24"/>
        </w:rPr>
        <w:t xml:space="preserve">in via </w:t>
      </w:r>
      <w:r w:rsidR="00A41CAD">
        <w:rPr>
          <w:rFonts w:ascii="Georgia" w:hAnsi="Georgia" w:cs="Times New Roman"/>
          <w:sz w:val="24"/>
          <w:szCs w:val="24"/>
        </w:rPr>
        <w:t>esclusiva</w:t>
      </w:r>
      <w:r w:rsidR="00853D6E" w:rsidRPr="00853D6E">
        <w:rPr>
          <w:rFonts w:ascii="Georgia" w:hAnsi="Georgia" w:cs="Times New Roman"/>
          <w:sz w:val="24"/>
          <w:szCs w:val="24"/>
        </w:rPr>
        <w:t xml:space="preserve"> alla realizzazione</w:t>
      </w:r>
      <w:r w:rsidR="002E1AD4">
        <w:rPr>
          <w:rFonts w:ascii="Georgia" w:hAnsi="Georgia" w:cs="Times New Roman"/>
          <w:sz w:val="24"/>
          <w:szCs w:val="24"/>
        </w:rPr>
        <w:t xml:space="preserve"> e al funzionamento</w:t>
      </w:r>
      <w:r w:rsidR="00853D6E" w:rsidRPr="00853D6E">
        <w:rPr>
          <w:rFonts w:ascii="Georgia" w:hAnsi="Georgia" w:cs="Times New Roman"/>
          <w:sz w:val="24"/>
          <w:szCs w:val="24"/>
        </w:rPr>
        <w:t xml:space="preserve"> all’interno delle strutture </w:t>
      </w:r>
      <w:r w:rsidR="00CE795C">
        <w:rPr>
          <w:rFonts w:ascii="Georgia" w:hAnsi="Georgia" w:cs="Times New Roman"/>
          <w:sz w:val="24"/>
          <w:szCs w:val="24"/>
        </w:rPr>
        <w:t>sanitarie nazionali</w:t>
      </w:r>
      <w:r w:rsidR="00171E60">
        <w:rPr>
          <w:rFonts w:ascii="Georgia" w:hAnsi="Georgia" w:cs="Times New Roman"/>
          <w:sz w:val="24"/>
          <w:szCs w:val="24"/>
        </w:rPr>
        <w:t xml:space="preserve"> pubbliche</w:t>
      </w:r>
      <w:r w:rsidR="00853D6E" w:rsidRPr="00853D6E">
        <w:rPr>
          <w:rFonts w:ascii="Georgia" w:hAnsi="Georgia" w:cs="Times New Roman"/>
          <w:sz w:val="24"/>
          <w:szCs w:val="24"/>
        </w:rPr>
        <w:t>, di ambienti da adibire a</w:t>
      </w:r>
      <w:r>
        <w:rPr>
          <w:rFonts w:ascii="Georgia" w:hAnsi="Georgia" w:cs="Times New Roman"/>
          <w:sz w:val="24"/>
          <w:szCs w:val="24"/>
        </w:rPr>
        <w:t>d</w:t>
      </w:r>
      <w:r w:rsidR="00853D6E" w:rsidRPr="00853D6E">
        <w:rPr>
          <w:rFonts w:ascii="Georgia" w:hAnsi="Georgia" w:cs="Times New Roman"/>
          <w:sz w:val="24"/>
          <w:szCs w:val="24"/>
        </w:rPr>
        <w:t xml:space="preserve"> asili nido o a centri polifunzionali per l’erogazione di servizi di cura e accudimento rivolti a bambini e ragazzi fino ai 14 anni, in favore dei dipendenti delle</w:t>
      </w:r>
      <w:r w:rsidR="00CA63C4">
        <w:rPr>
          <w:rFonts w:ascii="Georgia" w:hAnsi="Georgia" w:cs="Times New Roman"/>
          <w:sz w:val="24"/>
          <w:szCs w:val="24"/>
        </w:rPr>
        <w:t xml:space="preserve"> predette strutture</w:t>
      </w:r>
      <w:r w:rsidR="00E63B42" w:rsidRPr="00E63B42">
        <w:rPr>
          <w:rFonts w:ascii="Georgia" w:hAnsi="Georgia" w:cs="Times New Roman"/>
          <w:sz w:val="24"/>
          <w:szCs w:val="24"/>
        </w:rPr>
        <w:t>, nonché per la gestione del personale impiegato nelle suddette attività.</w:t>
      </w:r>
    </w:p>
    <w:p w14:paraId="2975DE1C" w14:textId="78399FD0" w:rsidR="00A41CAD" w:rsidRDefault="00A41CAD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</w:p>
    <w:p w14:paraId="55B4F98E" w14:textId="315C4491" w:rsidR="00A41CAD" w:rsidRDefault="00A41CAD" w:rsidP="00A41CAD">
      <w:pPr>
        <w:pStyle w:val="PreformattatoHTML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Art. 2</w:t>
      </w:r>
    </w:p>
    <w:p w14:paraId="3BBF3D80" w14:textId="5EC2E1B2" w:rsidR="00A41CAD" w:rsidRDefault="00A41CAD" w:rsidP="00A41CAD">
      <w:pPr>
        <w:pStyle w:val="PreformattatoHTML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(Funzionamento del Fondo)</w:t>
      </w:r>
    </w:p>
    <w:p w14:paraId="755964C5" w14:textId="77777777" w:rsidR="00A41CAD" w:rsidRDefault="00A41CAD" w:rsidP="00A41CAD">
      <w:pPr>
        <w:pStyle w:val="PreformattatoHTML"/>
        <w:jc w:val="center"/>
        <w:rPr>
          <w:rFonts w:ascii="Georgia" w:hAnsi="Georgia" w:cs="Times New Roman"/>
          <w:sz w:val="24"/>
          <w:szCs w:val="24"/>
        </w:rPr>
      </w:pPr>
    </w:p>
    <w:p w14:paraId="36305025" w14:textId="0CDE409E" w:rsidR="005D3110" w:rsidRPr="000421E1" w:rsidRDefault="0016195C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1</w:t>
      </w:r>
      <w:r w:rsidR="0074380E">
        <w:rPr>
          <w:rFonts w:ascii="Georgia" w:hAnsi="Georgia" w:cs="Times New Roman"/>
          <w:sz w:val="24"/>
          <w:szCs w:val="24"/>
        </w:rPr>
        <w:t xml:space="preserve">. </w:t>
      </w:r>
      <w:r w:rsidR="000A6AA9" w:rsidRPr="000A6AA9">
        <w:rPr>
          <w:rFonts w:ascii="Georgia" w:hAnsi="Georgia" w:cs="Times New Roman"/>
          <w:sz w:val="24"/>
          <w:szCs w:val="24"/>
        </w:rPr>
        <w:t xml:space="preserve">Per la realizzazione degli interventi di cui </w:t>
      </w:r>
      <w:r w:rsidR="000A6AA9">
        <w:rPr>
          <w:rFonts w:ascii="Georgia" w:hAnsi="Georgia" w:cs="Times New Roman"/>
          <w:sz w:val="24"/>
          <w:szCs w:val="24"/>
        </w:rPr>
        <w:t>al</w:t>
      </w:r>
      <w:r w:rsidR="00A41CAD">
        <w:rPr>
          <w:rFonts w:ascii="Georgia" w:hAnsi="Georgia" w:cs="Times New Roman"/>
          <w:sz w:val="24"/>
          <w:szCs w:val="24"/>
        </w:rPr>
        <w:t xml:space="preserve">l’articolo </w:t>
      </w:r>
      <w:r w:rsidR="000A6AA9">
        <w:rPr>
          <w:rFonts w:ascii="Georgia" w:hAnsi="Georgia" w:cs="Times New Roman"/>
          <w:sz w:val="24"/>
          <w:szCs w:val="24"/>
        </w:rPr>
        <w:t>1</w:t>
      </w:r>
      <w:r w:rsidR="000A6AA9" w:rsidRPr="000A6AA9">
        <w:rPr>
          <w:rFonts w:ascii="Georgia" w:hAnsi="Georgia" w:cs="Times New Roman"/>
          <w:sz w:val="24"/>
          <w:szCs w:val="24"/>
        </w:rPr>
        <w:t xml:space="preserve">, </w:t>
      </w:r>
      <w:r w:rsidR="000A6AA9">
        <w:rPr>
          <w:rFonts w:ascii="Georgia" w:hAnsi="Georgia" w:cs="Times New Roman"/>
          <w:sz w:val="24"/>
          <w:szCs w:val="24"/>
        </w:rPr>
        <w:t xml:space="preserve">le </w:t>
      </w:r>
      <w:bookmarkStart w:id="3" w:name="_Hlk198033625"/>
      <w:r w:rsidR="000A6AA9">
        <w:rPr>
          <w:rFonts w:ascii="Georgia" w:hAnsi="Georgia" w:cs="Times New Roman"/>
          <w:sz w:val="24"/>
          <w:szCs w:val="24"/>
        </w:rPr>
        <w:t xml:space="preserve">strutture </w:t>
      </w:r>
      <w:r w:rsidR="00CE795C">
        <w:rPr>
          <w:rFonts w:ascii="Georgia" w:hAnsi="Georgia" w:cs="Times New Roman"/>
          <w:sz w:val="24"/>
          <w:szCs w:val="24"/>
        </w:rPr>
        <w:t>sanitarie nazionali</w:t>
      </w:r>
      <w:r w:rsidR="000A6AA9" w:rsidRPr="000A6AA9">
        <w:rPr>
          <w:rFonts w:ascii="Georgia" w:hAnsi="Georgia" w:cs="Times New Roman"/>
          <w:sz w:val="24"/>
          <w:szCs w:val="24"/>
        </w:rPr>
        <w:t xml:space="preserve"> </w:t>
      </w:r>
      <w:bookmarkEnd w:id="3"/>
      <w:r w:rsidR="000A6AA9" w:rsidRPr="000A6AA9">
        <w:rPr>
          <w:rFonts w:ascii="Georgia" w:hAnsi="Georgia" w:cs="Times New Roman"/>
          <w:sz w:val="24"/>
          <w:szCs w:val="24"/>
        </w:rPr>
        <w:t>elaborano progetti di costruzion</w:t>
      </w:r>
      <w:r w:rsidR="00485572">
        <w:rPr>
          <w:rFonts w:ascii="Georgia" w:hAnsi="Georgia" w:cs="Times New Roman"/>
          <w:sz w:val="24"/>
          <w:szCs w:val="24"/>
        </w:rPr>
        <w:t>e e funzionamento</w:t>
      </w:r>
      <w:r w:rsidR="000A6AA9" w:rsidRPr="000A6AA9">
        <w:rPr>
          <w:rFonts w:ascii="Georgia" w:hAnsi="Georgia" w:cs="Times New Roman"/>
          <w:sz w:val="24"/>
          <w:szCs w:val="24"/>
        </w:rPr>
        <w:t xml:space="preserve">. Con decreto del Presidente del Consiglio dei ministri, </w:t>
      </w:r>
      <w:r w:rsidR="004A37B6">
        <w:rPr>
          <w:rFonts w:ascii="Georgia" w:hAnsi="Georgia" w:cs="Times New Roman"/>
          <w:sz w:val="24"/>
          <w:szCs w:val="24"/>
        </w:rPr>
        <w:t xml:space="preserve">adottato </w:t>
      </w:r>
      <w:r w:rsidR="000A6AA9" w:rsidRPr="000A6AA9">
        <w:rPr>
          <w:rFonts w:ascii="Georgia" w:hAnsi="Georgia" w:cs="Times New Roman"/>
          <w:sz w:val="24"/>
          <w:szCs w:val="24"/>
        </w:rPr>
        <w:t xml:space="preserve">di concerto con il </w:t>
      </w:r>
      <w:r w:rsidR="003340F0">
        <w:rPr>
          <w:rFonts w:ascii="Georgia" w:hAnsi="Georgia" w:cs="Times New Roman"/>
          <w:sz w:val="24"/>
          <w:szCs w:val="24"/>
        </w:rPr>
        <w:t xml:space="preserve">Ministro del Lavoro e delle politiche sociali, con </w:t>
      </w:r>
      <w:r w:rsidR="000A6AA9" w:rsidRPr="000421E1">
        <w:rPr>
          <w:rFonts w:ascii="Georgia" w:hAnsi="Georgia" w:cs="Times New Roman"/>
          <w:sz w:val="24"/>
          <w:szCs w:val="24"/>
        </w:rPr>
        <w:t>Ministro dell</w:t>
      </w:r>
      <w:r w:rsidR="00002112">
        <w:rPr>
          <w:rFonts w:ascii="Georgia" w:hAnsi="Georgia" w:cs="Times New Roman"/>
          <w:sz w:val="24"/>
          <w:szCs w:val="24"/>
        </w:rPr>
        <w:t>a Salute</w:t>
      </w:r>
      <w:r w:rsidR="000A6AA9" w:rsidRPr="000421E1">
        <w:rPr>
          <w:rFonts w:ascii="Georgia" w:hAnsi="Georgia" w:cs="Times New Roman"/>
          <w:sz w:val="24"/>
          <w:szCs w:val="24"/>
        </w:rPr>
        <w:t>, con il Ministro dell'economia e delle finanze, con il Ministro per le pari opportunità e la famiglia e con il Ministro dell'istruzione, dell'università e della ricerca, previa intesa in sede di Conferenza unificata, da adottare entro sei mesi dalla data di entrata in vigore della presente legge, sono individuate</w:t>
      </w:r>
      <w:r w:rsidR="005D3110" w:rsidRPr="000421E1">
        <w:rPr>
          <w:rFonts w:ascii="Georgia" w:hAnsi="Georgia" w:cs="Times New Roman"/>
          <w:sz w:val="24"/>
          <w:szCs w:val="24"/>
        </w:rPr>
        <w:t>:</w:t>
      </w:r>
    </w:p>
    <w:p w14:paraId="78081551" w14:textId="0C9B7A01" w:rsidR="005D3110" w:rsidRPr="000421E1" w:rsidRDefault="005D3110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 w:rsidRPr="000421E1">
        <w:rPr>
          <w:rFonts w:ascii="Georgia" w:hAnsi="Georgia" w:cs="Times New Roman"/>
          <w:sz w:val="24"/>
          <w:szCs w:val="24"/>
        </w:rPr>
        <w:t>a)</w:t>
      </w:r>
      <w:r w:rsidR="000A6AA9" w:rsidRPr="000421E1">
        <w:rPr>
          <w:rFonts w:ascii="Georgia" w:hAnsi="Georgia" w:cs="Times New Roman"/>
          <w:sz w:val="24"/>
          <w:szCs w:val="24"/>
        </w:rPr>
        <w:t xml:space="preserve"> le modalità e le procedure di trasmissione dei progetti di cui al primo periodo da parte de</w:t>
      </w:r>
      <w:r w:rsidR="004A37B6" w:rsidRPr="000421E1">
        <w:rPr>
          <w:rFonts w:ascii="Georgia" w:hAnsi="Georgia" w:cs="Times New Roman"/>
          <w:sz w:val="24"/>
          <w:szCs w:val="24"/>
        </w:rPr>
        <w:t xml:space="preserve">lle </w:t>
      </w:r>
      <w:r w:rsidR="00F12D26">
        <w:rPr>
          <w:rFonts w:ascii="Georgia" w:hAnsi="Georgia" w:cs="Times New Roman"/>
          <w:sz w:val="24"/>
          <w:szCs w:val="24"/>
        </w:rPr>
        <w:t>strutture sanitarie nazionali</w:t>
      </w:r>
      <w:r w:rsidRPr="000421E1">
        <w:rPr>
          <w:rFonts w:ascii="Georgia" w:hAnsi="Georgia" w:cs="Times New Roman"/>
          <w:sz w:val="24"/>
          <w:szCs w:val="24"/>
        </w:rPr>
        <w:t>;</w:t>
      </w:r>
    </w:p>
    <w:p w14:paraId="2072AF43" w14:textId="327C7337" w:rsidR="000146C9" w:rsidRPr="000421E1" w:rsidRDefault="005D3110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 w:rsidRPr="000421E1">
        <w:rPr>
          <w:rFonts w:ascii="Georgia" w:hAnsi="Georgia" w:cs="Times New Roman"/>
          <w:sz w:val="24"/>
          <w:szCs w:val="24"/>
        </w:rPr>
        <w:t>b)</w:t>
      </w:r>
      <w:r w:rsidR="000A6AA9" w:rsidRPr="000421E1">
        <w:rPr>
          <w:rFonts w:ascii="Georgia" w:hAnsi="Georgia" w:cs="Times New Roman"/>
          <w:sz w:val="24"/>
          <w:szCs w:val="24"/>
        </w:rPr>
        <w:t xml:space="preserve"> i criteri di riparto e le modalità di utilizzo delle risorse,</w:t>
      </w:r>
      <w:r w:rsidR="000146C9" w:rsidRPr="000421E1">
        <w:rPr>
          <w:rFonts w:ascii="Georgia" w:hAnsi="Georgia" w:cs="Times New Roman"/>
          <w:sz w:val="24"/>
          <w:szCs w:val="24"/>
        </w:rPr>
        <w:t xml:space="preserve"> ivi inclusi eventuali trasferimenti alle regioni </w:t>
      </w:r>
      <w:r w:rsidR="00604CB4" w:rsidRPr="000421E1">
        <w:rPr>
          <w:rFonts w:ascii="Georgia" w:hAnsi="Georgia" w:cs="Times New Roman"/>
          <w:sz w:val="24"/>
          <w:szCs w:val="24"/>
        </w:rPr>
        <w:t>interessate</w:t>
      </w:r>
      <w:r w:rsidR="006D5536" w:rsidRPr="000421E1">
        <w:rPr>
          <w:rFonts w:ascii="Georgia" w:hAnsi="Georgia" w:cs="Times New Roman"/>
          <w:sz w:val="24"/>
          <w:szCs w:val="24"/>
        </w:rPr>
        <w:t>.</w:t>
      </w:r>
    </w:p>
    <w:p w14:paraId="69D076BF" w14:textId="4A52E400" w:rsidR="000421E1" w:rsidRPr="000421E1" w:rsidRDefault="0016195C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</w:t>
      </w:r>
      <w:r w:rsidR="0098343F" w:rsidRPr="000421E1">
        <w:rPr>
          <w:rFonts w:ascii="Georgia" w:hAnsi="Georgia" w:cs="Times New Roman"/>
          <w:sz w:val="24"/>
          <w:szCs w:val="24"/>
        </w:rPr>
        <w:t xml:space="preserve">. </w:t>
      </w:r>
      <w:r w:rsidR="000A6AA9" w:rsidRPr="000421E1">
        <w:rPr>
          <w:rFonts w:ascii="Georgia" w:hAnsi="Georgia" w:cs="Times New Roman"/>
          <w:sz w:val="24"/>
          <w:szCs w:val="24"/>
        </w:rPr>
        <w:t xml:space="preserve">Con </w:t>
      </w:r>
      <w:r w:rsidR="004A37B6" w:rsidRPr="000421E1">
        <w:rPr>
          <w:rFonts w:ascii="Georgia" w:hAnsi="Georgia" w:cs="Times New Roman"/>
          <w:sz w:val="24"/>
          <w:szCs w:val="24"/>
        </w:rPr>
        <w:t xml:space="preserve">successivo </w:t>
      </w:r>
      <w:r w:rsidR="000A6AA9" w:rsidRPr="000421E1">
        <w:rPr>
          <w:rFonts w:ascii="Georgia" w:hAnsi="Georgia" w:cs="Times New Roman"/>
          <w:sz w:val="24"/>
          <w:szCs w:val="24"/>
        </w:rPr>
        <w:t>decreto del</w:t>
      </w:r>
      <w:r w:rsidR="003340F0">
        <w:rPr>
          <w:rFonts w:ascii="Georgia" w:hAnsi="Georgia" w:cs="Times New Roman"/>
          <w:sz w:val="24"/>
          <w:szCs w:val="24"/>
        </w:rPr>
        <w:t xml:space="preserve"> Ministero del Lavoro e delle Politiche sociali</w:t>
      </w:r>
      <w:r w:rsidR="000A6AA9" w:rsidRPr="000421E1">
        <w:rPr>
          <w:rFonts w:ascii="Georgia" w:hAnsi="Georgia" w:cs="Times New Roman"/>
          <w:sz w:val="24"/>
          <w:szCs w:val="24"/>
        </w:rPr>
        <w:t>, di concerto con il Ministero dell'economia e delle finanze,</w:t>
      </w:r>
      <w:r w:rsidR="00584F00" w:rsidRPr="000421E1">
        <w:rPr>
          <w:rFonts w:ascii="Georgia" w:hAnsi="Georgia" w:cs="Times New Roman"/>
          <w:sz w:val="24"/>
          <w:szCs w:val="24"/>
        </w:rPr>
        <w:t xml:space="preserve"> </w:t>
      </w:r>
      <w:r w:rsidR="000A6AA9" w:rsidRPr="000421E1">
        <w:rPr>
          <w:rFonts w:ascii="Georgia" w:hAnsi="Georgia" w:cs="Times New Roman"/>
          <w:sz w:val="24"/>
          <w:szCs w:val="24"/>
        </w:rPr>
        <w:t xml:space="preserve">con il </w:t>
      </w:r>
      <w:r w:rsidR="003340F0" w:rsidRPr="000421E1">
        <w:rPr>
          <w:rFonts w:ascii="Georgia" w:hAnsi="Georgia" w:cs="Times New Roman"/>
          <w:sz w:val="24"/>
          <w:szCs w:val="24"/>
        </w:rPr>
        <w:t xml:space="preserve">Ministero </w:t>
      </w:r>
      <w:r w:rsidR="003340F0">
        <w:rPr>
          <w:rFonts w:ascii="Georgia" w:hAnsi="Georgia" w:cs="Times New Roman"/>
          <w:sz w:val="24"/>
          <w:szCs w:val="24"/>
        </w:rPr>
        <w:t>della Salute</w:t>
      </w:r>
      <w:r w:rsidR="003340F0">
        <w:rPr>
          <w:rFonts w:ascii="Georgia" w:hAnsi="Georgia" w:cs="Times New Roman"/>
          <w:sz w:val="24"/>
          <w:szCs w:val="24"/>
        </w:rPr>
        <w:t xml:space="preserve">, con il </w:t>
      </w:r>
      <w:r w:rsidR="000A6AA9" w:rsidRPr="000421E1">
        <w:rPr>
          <w:rFonts w:ascii="Georgia" w:hAnsi="Georgia" w:cs="Times New Roman"/>
          <w:sz w:val="24"/>
          <w:szCs w:val="24"/>
        </w:rPr>
        <w:t>Minist</w:t>
      </w:r>
      <w:r w:rsidR="00584F00" w:rsidRPr="000421E1">
        <w:rPr>
          <w:rFonts w:ascii="Georgia" w:hAnsi="Georgia" w:cs="Times New Roman"/>
          <w:sz w:val="24"/>
          <w:szCs w:val="24"/>
        </w:rPr>
        <w:t>e</w:t>
      </w:r>
      <w:r w:rsidR="000A6AA9" w:rsidRPr="000421E1">
        <w:rPr>
          <w:rFonts w:ascii="Georgia" w:hAnsi="Georgia" w:cs="Times New Roman"/>
          <w:sz w:val="24"/>
          <w:szCs w:val="24"/>
        </w:rPr>
        <w:t>ro per le pari opportunità e la famiglia e con il Ministero dell'istruzione, dell'università e della ricerca, da adottare entro novanta giorni dalla data di pubblicazione del decreto di cui al secondo periodo, sono individuati</w:t>
      </w:r>
      <w:r w:rsidR="000421E1" w:rsidRPr="000421E1">
        <w:rPr>
          <w:rFonts w:ascii="Georgia" w:hAnsi="Georgia" w:cs="Times New Roman"/>
          <w:sz w:val="24"/>
          <w:szCs w:val="24"/>
        </w:rPr>
        <w:t>:</w:t>
      </w:r>
    </w:p>
    <w:p w14:paraId="35AC3ECA" w14:textId="77777777" w:rsidR="000421E1" w:rsidRPr="000421E1" w:rsidRDefault="000421E1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 w:rsidRPr="000421E1">
        <w:rPr>
          <w:rFonts w:ascii="Georgia" w:hAnsi="Georgia" w:cs="Times New Roman"/>
          <w:sz w:val="24"/>
          <w:szCs w:val="24"/>
        </w:rPr>
        <w:t>a)</w:t>
      </w:r>
      <w:r w:rsidR="000A6AA9" w:rsidRPr="000421E1">
        <w:rPr>
          <w:rFonts w:ascii="Georgia" w:hAnsi="Georgia" w:cs="Times New Roman"/>
          <w:sz w:val="24"/>
          <w:szCs w:val="24"/>
        </w:rPr>
        <w:t xml:space="preserve"> gli enti beneficiari</w:t>
      </w:r>
      <w:r w:rsidRPr="000421E1">
        <w:rPr>
          <w:rFonts w:ascii="Georgia" w:hAnsi="Georgia" w:cs="Times New Roman"/>
          <w:sz w:val="24"/>
          <w:szCs w:val="24"/>
        </w:rPr>
        <w:t>;</w:t>
      </w:r>
    </w:p>
    <w:p w14:paraId="7EF950F5" w14:textId="77777777" w:rsidR="000421E1" w:rsidRPr="000421E1" w:rsidRDefault="000421E1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 w:rsidRPr="000421E1">
        <w:rPr>
          <w:rFonts w:ascii="Georgia" w:hAnsi="Georgia" w:cs="Times New Roman"/>
          <w:sz w:val="24"/>
          <w:szCs w:val="24"/>
        </w:rPr>
        <w:t>b)</w:t>
      </w:r>
      <w:r w:rsidR="000A6AA9" w:rsidRPr="000421E1">
        <w:rPr>
          <w:rFonts w:ascii="Georgia" w:hAnsi="Georgia" w:cs="Times New Roman"/>
          <w:sz w:val="24"/>
          <w:szCs w:val="24"/>
        </w:rPr>
        <w:t xml:space="preserve"> gli interventi ammessi al finanziamento</w:t>
      </w:r>
      <w:r w:rsidRPr="000421E1">
        <w:rPr>
          <w:rFonts w:ascii="Georgia" w:hAnsi="Georgia" w:cs="Times New Roman"/>
          <w:sz w:val="24"/>
          <w:szCs w:val="24"/>
        </w:rPr>
        <w:t>;</w:t>
      </w:r>
    </w:p>
    <w:p w14:paraId="784032C1" w14:textId="77777777" w:rsidR="000421E1" w:rsidRPr="000421E1" w:rsidRDefault="000421E1" w:rsidP="005F29BB">
      <w:pPr>
        <w:pStyle w:val="PreformattatoHTML"/>
        <w:jc w:val="both"/>
        <w:rPr>
          <w:rFonts w:ascii="Georgia" w:hAnsi="Georgia" w:cs="Times New Roman"/>
          <w:sz w:val="24"/>
          <w:szCs w:val="24"/>
        </w:rPr>
      </w:pPr>
      <w:r w:rsidRPr="000421E1">
        <w:rPr>
          <w:rFonts w:ascii="Georgia" w:hAnsi="Georgia" w:cs="Times New Roman"/>
          <w:sz w:val="24"/>
          <w:szCs w:val="24"/>
        </w:rPr>
        <w:t>c) l’importo assegnato a ciascun intervento.</w:t>
      </w:r>
    </w:p>
    <w:p w14:paraId="3D2436A0" w14:textId="4A61CD15" w:rsidR="00864428" w:rsidRDefault="00864428">
      <w:pPr>
        <w:rPr>
          <w:rFonts w:ascii="Georgia" w:hAnsi="Georgia" w:cs="Times New Roman"/>
          <w:sz w:val="24"/>
          <w:szCs w:val="24"/>
        </w:rPr>
      </w:pPr>
    </w:p>
    <w:p w14:paraId="1D655BCF" w14:textId="2E789B17" w:rsidR="00F0332C" w:rsidRDefault="00F0332C" w:rsidP="00F0332C">
      <w:pPr>
        <w:pStyle w:val="PreformattatoHTML"/>
        <w:jc w:val="center"/>
        <w:rPr>
          <w:rFonts w:ascii="Georgia" w:hAnsi="Georgia" w:cs="Times New Roman"/>
          <w:sz w:val="24"/>
          <w:szCs w:val="24"/>
        </w:rPr>
      </w:pPr>
      <w:r w:rsidRPr="00224FB6">
        <w:rPr>
          <w:rFonts w:ascii="Georgia" w:hAnsi="Georgia" w:cs="Times New Roman"/>
          <w:sz w:val="24"/>
          <w:szCs w:val="24"/>
        </w:rPr>
        <w:t xml:space="preserve">Art. </w:t>
      </w:r>
      <w:r w:rsidR="00FD1249">
        <w:rPr>
          <w:rFonts w:ascii="Georgia" w:hAnsi="Georgia" w:cs="Times New Roman"/>
          <w:sz w:val="24"/>
          <w:szCs w:val="24"/>
        </w:rPr>
        <w:t>3</w:t>
      </w:r>
      <w:r w:rsidRPr="00224FB6">
        <w:rPr>
          <w:rFonts w:ascii="Georgia" w:hAnsi="Georgia" w:cs="Times New Roman"/>
          <w:sz w:val="24"/>
          <w:szCs w:val="24"/>
        </w:rPr>
        <w:t>.</w:t>
      </w:r>
    </w:p>
    <w:p w14:paraId="547FDCF4" w14:textId="6CD1D821" w:rsidR="00F0332C" w:rsidRDefault="00F0332C" w:rsidP="00F0332C">
      <w:pPr>
        <w:pStyle w:val="PreformattatoHTML"/>
        <w:jc w:val="center"/>
        <w:rPr>
          <w:rFonts w:ascii="Georgia" w:hAnsi="Georgia" w:cs="Times New Roman"/>
          <w:i/>
          <w:iCs/>
          <w:sz w:val="24"/>
          <w:szCs w:val="24"/>
        </w:rPr>
      </w:pPr>
      <w:r w:rsidRPr="00736AFE">
        <w:rPr>
          <w:rFonts w:ascii="Georgia" w:hAnsi="Georgia" w:cs="Times New Roman"/>
          <w:i/>
          <w:iCs/>
          <w:sz w:val="24"/>
          <w:szCs w:val="24"/>
        </w:rPr>
        <w:t>(</w:t>
      </w:r>
      <w:r>
        <w:rPr>
          <w:rFonts w:ascii="Georgia" w:hAnsi="Georgia" w:cs="Times New Roman"/>
          <w:i/>
          <w:iCs/>
          <w:sz w:val="24"/>
          <w:szCs w:val="24"/>
        </w:rPr>
        <w:t>Copertura finanziaria</w:t>
      </w:r>
      <w:r w:rsidRPr="00736AFE">
        <w:rPr>
          <w:rFonts w:ascii="Georgia" w:hAnsi="Georgia" w:cs="Times New Roman"/>
          <w:i/>
          <w:iCs/>
          <w:sz w:val="24"/>
          <w:szCs w:val="24"/>
        </w:rPr>
        <w:t>)</w:t>
      </w:r>
    </w:p>
    <w:p w14:paraId="495D500A" w14:textId="77777777" w:rsidR="009D4BE8" w:rsidRPr="00736AFE" w:rsidRDefault="009D4BE8" w:rsidP="00F0332C">
      <w:pPr>
        <w:pStyle w:val="PreformattatoHTML"/>
        <w:jc w:val="center"/>
        <w:rPr>
          <w:rFonts w:ascii="Georgia" w:hAnsi="Georgia" w:cs="Times New Roman"/>
          <w:i/>
          <w:iCs/>
          <w:sz w:val="24"/>
          <w:szCs w:val="24"/>
        </w:rPr>
      </w:pPr>
    </w:p>
    <w:p w14:paraId="62F94D79" w14:textId="289394A9" w:rsidR="00736AFE" w:rsidRPr="00654EB1" w:rsidRDefault="000B031D" w:rsidP="00654EB1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1.</w:t>
      </w:r>
      <w:r w:rsidR="009D4BE8">
        <w:rPr>
          <w:rFonts w:ascii="Georgia" w:hAnsi="Georgia" w:cs="Times New Roman"/>
          <w:sz w:val="24"/>
          <w:szCs w:val="24"/>
        </w:rPr>
        <w:t xml:space="preserve"> Agi oneri derivanti dall’attuazione della presente legge, pari a </w:t>
      </w:r>
      <w:r w:rsidR="00FD1249">
        <w:rPr>
          <w:rFonts w:ascii="Georgia" w:hAnsi="Georgia" w:cs="Times New Roman"/>
          <w:sz w:val="24"/>
          <w:szCs w:val="24"/>
        </w:rPr>
        <w:t>10</w:t>
      </w:r>
      <w:r w:rsidR="009D4BE8">
        <w:rPr>
          <w:rFonts w:ascii="Georgia" w:hAnsi="Georgia" w:cs="Times New Roman"/>
          <w:sz w:val="24"/>
          <w:szCs w:val="24"/>
        </w:rPr>
        <w:t>0 milioni di euro a decorrere dall’anno 2026 si provvede mediante corrispondente riduzione del fondo di cui all’articolo 1, comma 200, della legge 23 dicembre 2014, n. 190.</w:t>
      </w:r>
    </w:p>
    <w:sectPr w:rsidR="00736AFE" w:rsidRPr="00654EB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A917" w14:textId="77777777" w:rsidR="006F275F" w:rsidRDefault="006F275F" w:rsidP="00DC4027">
      <w:pPr>
        <w:spacing w:after="0" w:line="240" w:lineRule="auto"/>
      </w:pPr>
      <w:r>
        <w:separator/>
      </w:r>
    </w:p>
  </w:endnote>
  <w:endnote w:type="continuationSeparator" w:id="0">
    <w:p w14:paraId="0EFE3557" w14:textId="77777777" w:rsidR="006F275F" w:rsidRDefault="006F275F" w:rsidP="00D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870004"/>
      <w:docPartObj>
        <w:docPartGallery w:val="Page Numbers (Bottom of Page)"/>
        <w:docPartUnique/>
      </w:docPartObj>
    </w:sdtPr>
    <w:sdtEndPr/>
    <w:sdtContent>
      <w:p w14:paraId="44E80984" w14:textId="77777777" w:rsidR="00DC4027" w:rsidRDefault="00DC40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C3">
          <w:t>2</w:t>
        </w:r>
        <w:r>
          <w:fldChar w:fldCharType="end"/>
        </w:r>
      </w:p>
    </w:sdtContent>
  </w:sdt>
  <w:p w14:paraId="14C1D5A3" w14:textId="77777777" w:rsidR="00DC4027" w:rsidRDefault="00DC40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120B" w14:textId="77777777" w:rsidR="006F275F" w:rsidRDefault="006F275F" w:rsidP="00DC4027">
      <w:pPr>
        <w:spacing w:after="0" w:line="240" w:lineRule="auto"/>
      </w:pPr>
      <w:r>
        <w:separator/>
      </w:r>
    </w:p>
  </w:footnote>
  <w:footnote w:type="continuationSeparator" w:id="0">
    <w:p w14:paraId="0B24C7EB" w14:textId="77777777" w:rsidR="006F275F" w:rsidRDefault="006F275F" w:rsidP="00DC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7110"/>
    <w:multiLevelType w:val="multilevel"/>
    <w:tmpl w:val="60B69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5728F"/>
    <w:multiLevelType w:val="hybridMultilevel"/>
    <w:tmpl w:val="60062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4E"/>
    <w:rsid w:val="00002112"/>
    <w:rsid w:val="00010A8B"/>
    <w:rsid w:val="000146C9"/>
    <w:rsid w:val="000421E1"/>
    <w:rsid w:val="00086D00"/>
    <w:rsid w:val="000A6AA9"/>
    <w:rsid w:val="000A76E9"/>
    <w:rsid w:val="000A7DFE"/>
    <w:rsid w:val="000B031D"/>
    <w:rsid w:val="000C5556"/>
    <w:rsid w:val="000C5977"/>
    <w:rsid w:val="000E77A4"/>
    <w:rsid w:val="00106666"/>
    <w:rsid w:val="00131ECA"/>
    <w:rsid w:val="0016195C"/>
    <w:rsid w:val="00171E60"/>
    <w:rsid w:val="001944D4"/>
    <w:rsid w:val="00194F62"/>
    <w:rsid w:val="001A7757"/>
    <w:rsid w:val="001B029C"/>
    <w:rsid w:val="001D12A8"/>
    <w:rsid w:val="00224FB6"/>
    <w:rsid w:val="0028372E"/>
    <w:rsid w:val="002A2716"/>
    <w:rsid w:val="002D146B"/>
    <w:rsid w:val="002E1AD4"/>
    <w:rsid w:val="003157FE"/>
    <w:rsid w:val="003340F0"/>
    <w:rsid w:val="00373C7E"/>
    <w:rsid w:val="00375B4A"/>
    <w:rsid w:val="00381E10"/>
    <w:rsid w:val="003A66C4"/>
    <w:rsid w:val="003B7231"/>
    <w:rsid w:val="003D7D87"/>
    <w:rsid w:val="003F571E"/>
    <w:rsid w:val="00447B05"/>
    <w:rsid w:val="00483D90"/>
    <w:rsid w:val="00485572"/>
    <w:rsid w:val="004A37B6"/>
    <w:rsid w:val="004A696A"/>
    <w:rsid w:val="004B1CE6"/>
    <w:rsid w:val="004B37A6"/>
    <w:rsid w:val="004E0A61"/>
    <w:rsid w:val="004F40F2"/>
    <w:rsid w:val="00502562"/>
    <w:rsid w:val="00530207"/>
    <w:rsid w:val="00537334"/>
    <w:rsid w:val="00584F00"/>
    <w:rsid w:val="005C0541"/>
    <w:rsid w:val="005C35CC"/>
    <w:rsid w:val="005D3110"/>
    <w:rsid w:val="005F29BB"/>
    <w:rsid w:val="00603E83"/>
    <w:rsid w:val="00604CB4"/>
    <w:rsid w:val="0061081D"/>
    <w:rsid w:val="00636225"/>
    <w:rsid w:val="00654EB1"/>
    <w:rsid w:val="00681553"/>
    <w:rsid w:val="00691BDB"/>
    <w:rsid w:val="006D5536"/>
    <w:rsid w:val="006F275F"/>
    <w:rsid w:val="00700A79"/>
    <w:rsid w:val="007034F2"/>
    <w:rsid w:val="00736AFE"/>
    <w:rsid w:val="0074380E"/>
    <w:rsid w:val="00745286"/>
    <w:rsid w:val="00745991"/>
    <w:rsid w:val="007D76EF"/>
    <w:rsid w:val="007E2F3A"/>
    <w:rsid w:val="008004FD"/>
    <w:rsid w:val="00821C3D"/>
    <w:rsid w:val="00840DDD"/>
    <w:rsid w:val="00853D6E"/>
    <w:rsid w:val="00864428"/>
    <w:rsid w:val="00895EEE"/>
    <w:rsid w:val="008B0B29"/>
    <w:rsid w:val="008D0B77"/>
    <w:rsid w:val="008E5FEC"/>
    <w:rsid w:val="008E6CAC"/>
    <w:rsid w:val="00933A4E"/>
    <w:rsid w:val="009558EF"/>
    <w:rsid w:val="00957892"/>
    <w:rsid w:val="00967D7F"/>
    <w:rsid w:val="0098343F"/>
    <w:rsid w:val="009D491C"/>
    <w:rsid w:val="009D4BE8"/>
    <w:rsid w:val="009D79C7"/>
    <w:rsid w:val="00A119F0"/>
    <w:rsid w:val="00A14A39"/>
    <w:rsid w:val="00A2491E"/>
    <w:rsid w:val="00A41CAD"/>
    <w:rsid w:val="00A93A13"/>
    <w:rsid w:val="00AA4E75"/>
    <w:rsid w:val="00AD3BC9"/>
    <w:rsid w:val="00B62419"/>
    <w:rsid w:val="00B748BB"/>
    <w:rsid w:val="00B81501"/>
    <w:rsid w:val="00BE3894"/>
    <w:rsid w:val="00C1502A"/>
    <w:rsid w:val="00C154AF"/>
    <w:rsid w:val="00C301C3"/>
    <w:rsid w:val="00C737CD"/>
    <w:rsid w:val="00C8587F"/>
    <w:rsid w:val="00CA63C4"/>
    <w:rsid w:val="00CB662A"/>
    <w:rsid w:val="00CC5161"/>
    <w:rsid w:val="00CE59B1"/>
    <w:rsid w:val="00CE795C"/>
    <w:rsid w:val="00CF0FBB"/>
    <w:rsid w:val="00D06987"/>
    <w:rsid w:val="00D13B92"/>
    <w:rsid w:val="00D16460"/>
    <w:rsid w:val="00D325C3"/>
    <w:rsid w:val="00D40EAB"/>
    <w:rsid w:val="00D41448"/>
    <w:rsid w:val="00D4254B"/>
    <w:rsid w:val="00D900C7"/>
    <w:rsid w:val="00DC4027"/>
    <w:rsid w:val="00DC4470"/>
    <w:rsid w:val="00DE59A8"/>
    <w:rsid w:val="00E37BDC"/>
    <w:rsid w:val="00E606A8"/>
    <w:rsid w:val="00E63B42"/>
    <w:rsid w:val="00EA26C8"/>
    <w:rsid w:val="00ED6AB5"/>
    <w:rsid w:val="00F0332C"/>
    <w:rsid w:val="00F05FFC"/>
    <w:rsid w:val="00F11CEE"/>
    <w:rsid w:val="00F12D26"/>
    <w:rsid w:val="00F36F8A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FED"/>
  <w15:chartTrackingRefBased/>
  <w15:docId w15:val="{91CBB1F5-91DE-4587-8474-53449DD6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3A4E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A7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A7DF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linkneltesto">
    <w:name w:val="link_nel_testo"/>
    <w:basedOn w:val="Carpredefinitoparagrafo"/>
    <w:rsid w:val="003A66C4"/>
  </w:style>
  <w:style w:type="paragraph" w:styleId="Intestazione">
    <w:name w:val="header"/>
    <w:basedOn w:val="Normale"/>
    <w:link w:val="IntestazioneCarattere"/>
    <w:uiPriority w:val="99"/>
    <w:unhideWhenUsed/>
    <w:rsid w:val="00DC4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027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DC4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027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BD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9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BEBE-CF68-4D2C-8843-D575C4B8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Olga Mancone</cp:lastModifiedBy>
  <cp:revision>17</cp:revision>
  <cp:lastPrinted>2025-05-14T14:24:00Z</cp:lastPrinted>
  <dcterms:created xsi:type="dcterms:W3CDTF">2025-05-12T10:56:00Z</dcterms:created>
  <dcterms:modified xsi:type="dcterms:W3CDTF">2025-05-14T15:52:00Z</dcterms:modified>
</cp:coreProperties>
</file>